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«Обусинская средняя общеобразовательная школа – интернат имени А.И.Шадаева»</w:t>
      </w: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60"/>
      </w:tblGrid>
      <w:tr w:rsidR="008F4A15" w:rsidTr="008F4A15">
        <w:trPr>
          <w:trHeight w:val="1028"/>
        </w:trPr>
        <w:tc>
          <w:tcPr>
            <w:tcW w:w="3190" w:type="dxa"/>
          </w:tcPr>
          <w:p w:rsidR="008F4A15" w:rsidRDefault="008F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F4A15" w:rsidRDefault="008F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8F4A15" w:rsidRDefault="008F4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8F4A15" w:rsidRDefault="008F4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«Обусинская СОШ-интернат» </w:t>
            </w:r>
          </w:p>
          <w:p w:rsidR="008F4A15" w:rsidRDefault="008F4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 xml:space="preserve">82/26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>01.09.</w:t>
            </w:r>
            <w:r>
              <w:rPr>
                <w:rFonts w:ascii="Times New Roman" w:hAnsi="Times New Roman" w:cs="Times New Roman"/>
              </w:rPr>
              <w:t xml:space="preserve"> 2021 г.</w:t>
            </w:r>
          </w:p>
        </w:tc>
      </w:tr>
    </w:tbl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для учебного курса </w:t>
      </w:r>
    </w:p>
    <w:p w:rsidR="008F4A15" w:rsidRDefault="008F4A15" w:rsidP="008F4A15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«Учимся писать сочинение»</w:t>
      </w:r>
    </w:p>
    <w:p w:rsidR="008F4A15" w:rsidRDefault="008F4A15" w:rsidP="008F4A15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10 класса </w:t>
      </w:r>
    </w:p>
    <w:p w:rsidR="008F4A15" w:rsidRDefault="008F4A15" w:rsidP="008F4A15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313"/>
        <w:gridCol w:w="5068"/>
      </w:tblGrid>
      <w:tr w:rsidR="008F4A15" w:rsidTr="008F4A15">
        <w:tc>
          <w:tcPr>
            <w:tcW w:w="3190" w:type="dxa"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F4A15" w:rsidRDefault="008F4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 Монтошкинов Олег Николаевич, учитель русского языка и литературы,   высшая квалификационная категория</w:t>
            </w:r>
          </w:p>
          <w:p w:rsidR="008F4A15" w:rsidRDefault="008F4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15" w:rsidRDefault="008F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15" w:rsidRDefault="008F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15" w:rsidRDefault="008F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15" w:rsidRDefault="008F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Обуса, 2021 г.</w:t>
      </w:r>
    </w:p>
    <w:p w:rsidR="008F4A15" w:rsidRDefault="008F4A15" w:rsidP="008F4A15"/>
    <w:p w:rsidR="008F4A15" w:rsidRDefault="008F4A15" w:rsidP="008F4A15"/>
    <w:p w:rsidR="008F4A15" w:rsidRDefault="008F4A15" w:rsidP="008F4A1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элективного курса «</w:t>
      </w:r>
      <w:r>
        <w:rPr>
          <w:rFonts w:ascii="Times New Roman" w:hAnsi="Times New Roman" w:cs="Times New Roman"/>
          <w:bCs/>
          <w:sz w:val="24"/>
          <w:szCs w:val="24"/>
        </w:rPr>
        <w:t>Учимся писать сочинение</w:t>
      </w:r>
      <w:r>
        <w:rPr>
          <w:rFonts w:ascii="Times New Roman" w:hAnsi="Times New Roman" w:cs="Times New Roman"/>
          <w:sz w:val="24"/>
          <w:szCs w:val="24"/>
        </w:rPr>
        <w:t xml:space="preserve">» составлена на основе Федерального государственного образовательного стандарта среднего общего образования и авторской программы для общеобразовательных учреждений «Русский язык. 10-11 классы»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редакцией 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М.:Русское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слово, 2020. </w:t>
      </w:r>
    </w:p>
    <w:p w:rsidR="008F4A15" w:rsidRDefault="008F4A15" w:rsidP="008F4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Данный курс предназначен для учащихся 10 класса. Программа рассчитана на 1 ч. </w:t>
      </w:r>
      <w:r>
        <w:rPr>
          <w:rFonts w:ascii="Times New Roman" w:hAnsi="Times New Roman" w:cs="Times New Roman"/>
          <w:sz w:val="24"/>
          <w:szCs w:val="24"/>
        </w:rPr>
        <w:t>(34 ч  в год)</w:t>
      </w:r>
      <w:r>
        <w:rPr>
          <w:rFonts w:ascii="Times New Roman" w:hAnsi="Times New Roman"/>
          <w:color w:val="000000"/>
          <w:sz w:val="24"/>
          <w:szCs w:val="24"/>
        </w:rPr>
        <w:t>, что соответствует учебному плану школы.</w:t>
      </w:r>
    </w:p>
    <w:p w:rsidR="008F4A15" w:rsidRDefault="008F4A15" w:rsidP="008F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область: русский язык и литература. </w:t>
      </w:r>
    </w:p>
    <w:p w:rsidR="008F4A15" w:rsidRDefault="008F4A15" w:rsidP="008F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программе элективного курса «</w:t>
      </w:r>
      <w:r>
        <w:rPr>
          <w:rFonts w:ascii="Times New Roman" w:hAnsi="Times New Roman" w:cs="Times New Roman"/>
          <w:bCs/>
          <w:sz w:val="24"/>
          <w:szCs w:val="24"/>
        </w:rPr>
        <w:t>Учимся писать сочинение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новый материал, который позволяет учащимся, во-первых, лучше осознать ранее изученное, во- вторых, углубить их представление об изученном, в-третьих, расширить знания о языке и его эстетической функции. </w:t>
      </w:r>
      <w:proofErr w:type="gramEnd"/>
    </w:p>
    <w:p w:rsidR="008F4A15" w:rsidRDefault="008F4A15" w:rsidP="008F4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курса «Учимся писать сочинение» является совершенствование навыка написания сочинения.</w:t>
      </w:r>
    </w:p>
    <w:p w:rsidR="008F4A15" w:rsidRDefault="008F4A15" w:rsidP="008F4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8F4A15" w:rsidRDefault="008F4A15" w:rsidP="008F4A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работать с текстом художественных произведений и литературно-критических статей;</w:t>
      </w:r>
    </w:p>
    <w:p w:rsidR="008F4A15" w:rsidRDefault="008F4A15" w:rsidP="008F4A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заданиями;</w:t>
      </w:r>
    </w:p>
    <w:p w:rsidR="008F4A15" w:rsidRDefault="008F4A15" w:rsidP="008F4A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совершенствовать умение написания сочинения-рассуждения (т.е. логично, доказательно и образно излагать свои мысли, аргументировать, уметь делать выводы);</w:t>
      </w:r>
    </w:p>
    <w:p w:rsidR="008F4A15" w:rsidRDefault="008F4A15" w:rsidP="008F4A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повысить уровень речевого развития (т.е. сформулировать языковое чутье, научиться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правильно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выражать свои мысли в устной и письменной речи).</w:t>
      </w: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4A15" w:rsidRDefault="008F4A15" w:rsidP="008F4A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курса</w:t>
      </w:r>
    </w:p>
    <w:p w:rsidR="008F4A15" w:rsidRDefault="008F4A15" w:rsidP="008F4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курса состоит в том, что он содержит методику подготовки к написанию сочинения в 11 классе, систематизирует теоретические сведения о сочинении. Новизна программы заключается в том, что она представляет систему работы учителя-словесника по решению проблемы формирования коммуникативных компетенций учащихся в рамках обучения написанию сочинения – рассуждения, в осуществлении системного подхода к организации деятельности учащихся по усвоению теории литературы  и применению этих знаний на практике при написании сочинений.</w:t>
      </w:r>
    </w:p>
    <w:p w:rsidR="008F4A15" w:rsidRDefault="008F4A15" w:rsidP="008F4A15">
      <w:pPr>
        <w:pStyle w:val="a4"/>
        <w:spacing w:after="0" w:line="24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Результаты обучения:</w:t>
      </w:r>
    </w:p>
    <w:p w:rsidR="008F4A15" w:rsidRDefault="008F4A15" w:rsidP="008F4A1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изучения курса учащийся должен уметь:</w:t>
      </w:r>
    </w:p>
    <w:p w:rsidR="008F4A15" w:rsidRDefault="008F4A15" w:rsidP="008F4A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необходимый материал для работы над сочинением-рассуждением;</w:t>
      </w:r>
    </w:p>
    <w:p w:rsidR="008F4A15" w:rsidRDefault="008F4A15" w:rsidP="008F4A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справочным материалом;</w:t>
      </w:r>
    </w:p>
    <w:p w:rsidR="008F4A15" w:rsidRDefault="008F4A15" w:rsidP="008F4A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художественные средства языка;</w:t>
      </w:r>
    </w:p>
    <w:p w:rsidR="008F4A15" w:rsidRDefault="008F4A15" w:rsidP="008F4A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сочинение-рассуждение;</w:t>
      </w:r>
    </w:p>
    <w:p w:rsidR="008F4A15" w:rsidRDefault="008F4A15" w:rsidP="008F4A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свои творческие работы с точки зрения их речевой грамотности, композиционной </w:t>
      </w:r>
      <w:proofErr w:type="spellStart"/>
      <w:r>
        <w:rPr>
          <w:rFonts w:ascii="Times New Roman" w:hAnsi="Times New Roman"/>
          <w:sz w:val="24"/>
          <w:szCs w:val="24"/>
        </w:rPr>
        <w:t>выстроенности</w:t>
      </w:r>
      <w:proofErr w:type="spellEnd"/>
      <w:r>
        <w:rPr>
          <w:rFonts w:ascii="Times New Roman" w:hAnsi="Times New Roman"/>
          <w:sz w:val="24"/>
          <w:szCs w:val="24"/>
        </w:rPr>
        <w:t>, тематического соответствия, жанровой соотнесенности.</w:t>
      </w:r>
    </w:p>
    <w:p w:rsidR="008F4A15" w:rsidRDefault="008F4A15" w:rsidP="008F4A15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F4A15" w:rsidRDefault="008F4A15" w:rsidP="008F4A15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курса</w:t>
      </w:r>
    </w:p>
    <w:p w:rsidR="008F4A15" w:rsidRDefault="008F4A15" w:rsidP="008F4A1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:rsidR="008F4A15" w:rsidRDefault="008F4A15" w:rsidP="008F4A1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pacing w:val="-3"/>
          <w:sz w:val="24"/>
          <w:szCs w:val="24"/>
        </w:rPr>
        <w:t>Сочинение как текст</w:t>
      </w:r>
    </w:p>
    <w:p w:rsidR="008F4A15" w:rsidRDefault="008F4A15" w:rsidP="008F4A1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 xml:space="preserve">Основные признаки текста. Сбалансированность частей работы, соответствие определённой стилистике. Работа над текстом художественного произведения при подготовке к сочинению. Теоретико-литературные понятия и их роль в подготовке к экзаменам по </w:t>
      </w:r>
      <w:r>
        <w:rPr>
          <w:rFonts w:ascii="Times New Roman" w:hAnsi="Times New Roman"/>
          <w:bCs/>
          <w:iCs/>
          <w:spacing w:val="-3"/>
          <w:sz w:val="24"/>
          <w:szCs w:val="24"/>
        </w:rPr>
        <w:lastRenderedPageBreak/>
        <w:t>русскому языку и литературе. Основные литературоведческие понятия в формулировках тем сочинений.</w:t>
      </w:r>
    </w:p>
    <w:p w:rsidR="008F4A15" w:rsidRDefault="008F4A15" w:rsidP="008F4A1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iCs/>
          <w:spacing w:val="-3"/>
          <w:sz w:val="24"/>
          <w:szCs w:val="24"/>
        </w:rPr>
        <w:t>Жанры сочинений</w:t>
      </w:r>
    </w:p>
    <w:p w:rsidR="008F4A15" w:rsidRDefault="008F4A15" w:rsidP="008F4A1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 xml:space="preserve">Классификация сочинений по проблематике, тематике и жанрам. Своеобразие жанров. </w:t>
      </w:r>
    </w:p>
    <w:p w:rsidR="008F4A15" w:rsidRDefault="008F4A15" w:rsidP="008F4A1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iCs/>
          <w:spacing w:val="-3"/>
          <w:sz w:val="24"/>
          <w:szCs w:val="24"/>
        </w:rPr>
        <w:t>Этапы работы над сочинением</w:t>
      </w:r>
    </w:p>
    <w:p w:rsidR="008F4A15" w:rsidRDefault="008F4A15" w:rsidP="008F4A1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 xml:space="preserve">Зависимость структуры сочинения от его типа. Выбор темы сочинения. Выбор эпиграфа. Цитирование. Использование цитат в сочинении. Развёрнутый план работы рад сочинением-рассуждением. Сочинение-рассуждение. </w:t>
      </w:r>
    </w:p>
    <w:p w:rsidR="008F4A15" w:rsidRDefault="008F4A15" w:rsidP="008F4A1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 xml:space="preserve">Структура сочинения. Вступительная часть сочинения. </w:t>
      </w:r>
      <w:proofErr w:type="gramStart"/>
      <w:r>
        <w:rPr>
          <w:rFonts w:ascii="Times New Roman" w:hAnsi="Times New Roman"/>
          <w:bCs/>
          <w:iCs/>
          <w:spacing w:val="-3"/>
          <w:sz w:val="24"/>
          <w:szCs w:val="24"/>
        </w:rPr>
        <w:t>Виды вступлений (историческое, историко-литературное, аналитическое или проблемное, биографическое, сравнительное, публицистическое, лирическое).</w:t>
      </w:r>
      <w:proofErr w:type="gramEnd"/>
      <w:r>
        <w:rPr>
          <w:rFonts w:ascii="Times New Roman" w:hAnsi="Times New Roman"/>
          <w:bCs/>
          <w:iCs/>
          <w:spacing w:val="-3"/>
          <w:sz w:val="24"/>
          <w:szCs w:val="24"/>
        </w:rPr>
        <w:t xml:space="preserve"> Основная часть сочинения. Заключительная часть сочинения. Стилистика сочинения. Редактирование и рецензирование, анализ.</w:t>
      </w:r>
    </w:p>
    <w:p w:rsidR="008F4A15" w:rsidRDefault="008F4A15" w:rsidP="008F4A1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4A15" w:rsidRDefault="008F4A15" w:rsidP="008F4A15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630"/>
        <w:gridCol w:w="4411"/>
        <w:gridCol w:w="1446"/>
        <w:gridCol w:w="1555"/>
        <w:gridCol w:w="1529"/>
      </w:tblGrid>
      <w:tr w:rsidR="008F4A15" w:rsidTr="008F4A15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Темы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8F4A15" w:rsidTr="008F4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лекция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практикум</w:t>
            </w:r>
          </w:p>
        </w:tc>
      </w:tr>
      <w:tr w:rsidR="008F4A15" w:rsidTr="008F4A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4A15" w:rsidTr="008F4A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Сочинение как текст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F4A15" w:rsidTr="008F4A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Жанры сочинений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F4A15" w:rsidTr="008F4A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Этапы работы над сочинением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F4A15" w:rsidTr="008F4A1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tabs>
                <w:tab w:val="left" w:pos="374"/>
                <w:tab w:val="center" w:pos="71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tabs>
                <w:tab w:val="left" w:pos="374"/>
                <w:tab w:val="center" w:pos="71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8F4A15" w:rsidRDefault="008F4A15" w:rsidP="008F4A1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F4A15" w:rsidRDefault="008F4A15" w:rsidP="008F4A1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4A15" w:rsidRDefault="008F4A15" w:rsidP="008F4A15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5"/>
        <w:tblW w:w="9606" w:type="dxa"/>
        <w:tblLook w:val="01E0"/>
      </w:tblPr>
      <w:tblGrid>
        <w:gridCol w:w="513"/>
        <w:gridCol w:w="3706"/>
        <w:gridCol w:w="992"/>
        <w:gridCol w:w="4395"/>
      </w:tblGrid>
      <w:tr w:rsidR="008F4A15" w:rsidTr="008F4A1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уроков элективного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учащихся</w:t>
            </w:r>
          </w:p>
        </w:tc>
      </w:tr>
      <w:tr w:rsidR="008F4A15" w:rsidTr="008F4A1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как текст.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лекции учителя и её запись; составление плана, опорной таблицы</w:t>
            </w: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признаки текста.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художественного произведения.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 по теме: «Поэзия Пушкина».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и систематизация фактического материала по темам сочинений</w:t>
            </w: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Отбор материала к сочинениям по творчеству Пушкина.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романом Гончарова «Обломов».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подготовке к сочинениям по теме: «Обломов» Гончарова.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художественного произведения.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Теоретико-литературные понятия и их роль в подготовке к экзаменам по литературе.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Составление таблиц-терминов (литературоведческих и обществоведческих), анализ формулировок тем сочинений, в которых есть термины, анализ сочинений, составление плана сочинения, подбор фактического материала.</w:t>
            </w:r>
          </w:p>
          <w:p w:rsidR="008F4A15" w:rsidRDefault="008F4A1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Создание коллективного плана сочинения любого жанра, анализ сочинений, отбор фактического материала и его структурирование.</w:t>
            </w: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таблиц-терминов (литературоведческих и обществоведческих).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формулировок тем сочинений.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сочинений, составление плана сочинений.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жанров сочинений.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коллективного плана сочинения любого жанра.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фактического материала и его структурирование в зависимости от жанра.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сочинений разных жанров.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темы сочинения. Структура сочинения.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выбору темы сочинения, его обоснование, подбор эпиграфа, составление планов, написание вступления и заключения в зависимости от жанра.</w:t>
            </w:r>
          </w:p>
        </w:tc>
      </w:tr>
      <w:tr w:rsidR="008F4A15" w:rsidTr="008F4A1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Сочинение-рассуждение.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Практикум-обдумывание основного тезиса, определение объема и содержания темы, составление плана, подбор аргументов и фактического материала.</w:t>
            </w:r>
          </w:p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темы сочинения как доказательство или опровержение.</w:t>
            </w: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обдумывание основного тезиса.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к сочинению – рассуждению.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Цитировать – это не так просто.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– характеристика.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сочинением на свободную тему.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сочинение по плану. Анализ планов, составление таблицы, представляющей сравнение двух образов, формулировка тем по творчеству одного писателя, двух писателей.</w:t>
            </w: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тем по творчеству одного писателя, двух писателей.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с учебником и критической литературой.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эпизода в школьном сочинении.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сочинение – рецензию?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Составление списка эпизодов, анализ которых значим для понимания смысла </w:t>
            </w:r>
            <w:r>
              <w:rPr>
                <w:rFonts w:ascii="Times New Roman" w:hAnsi="Times New Roman" w:cs="Times New Roman"/>
                <w:spacing w:val="-6"/>
              </w:rPr>
              <w:t xml:space="preserve">произведений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XIX</w:t>
            </w:r>
            <w:r>
              <w:rPr>
                <w:rFonts w:ascii="Times New Roman" w:hAnsi="Times New Roman" w:cs="Times New Roman"/>
                <w:spacing w:val="-6"/>
              </w:rPr>
              <w:t xml:space="preserve"> и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XX</w:t>
            </w:r>
            <w:r>
              <w:rPr>
                <w:rFonts w:ascii="Times New Roman" w:hAnsi="Times New Roman" w:cs="Times New Roman"/>
                <w:spacing w:val="-6"/>
              </w:rPr>
              <w:t xml:space="preserve"> вв., </w:t>
            </w:r>
            <w:r>
              <w:rPr>
                <w:rFonts w:ascii="Times New Roman" w:hAnsi="Times New Roman" w:cs="Times New Roman"/>
                <w:spacing w:val="-10"/>
              </w:rPr>
              <w:t>Создан</w:t>
            </w:r>
            <w:r>
              <w:rPr>
                <w:rFonts w:ascii="Times New Roman" w:hAnsi="Times New Roman" w:cs="Times New Roman"/>
                <w:spacing w:val="-6"/>
              </w:rPr>
              <w:t>ие сочинения – анализа эпизода. Анализ школьных сочинений, в основе которых – анализ эпизода.</w:t>
            </w:r>
          </w:p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(по восприятию, истолкованию и оценке поэтического текста), нахождение художественных средств, определение их роли.</w:t>
            </w:r>
          </w:p>
          <w:p w:rsidR="008F4A15" w:rsidRDefault="008F4A1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Анализ рецензирования готового сочинения.</w:t>
            </w: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сочинения – анализа эпизода.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в форме письма. Как его написать?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 в школьном сочинении.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(по восприятию, истолкованию и оценке поэтического текста).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художественных средств, определение их роли.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рецензирования готового сочинения.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A15" w:rsidRDefault="008F4A15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A15" w:rsidTr="008F4A15"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ошибки в сочинениях.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15" w:rsidRDefault="008F4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ошибок, правка готовых сочинений, написание рецензий.</w:t>
            </w:r>
          </w:p>
        </w:tc>
      </w:tr>
    </w:tbl>
    <w:p w:rsidR="008F4A15" w:rsidRDefault="008F4A15" w:rsidP="008F4A15">
      <w:pPr>
        <w:spacing w:line="240" w:lineRule="auto"/>
        <w:jc w:val="both"/>
        <w:rPr>
          <w:rFonts w:ascii="Times New Roman" w:hAnsi="Times New Roman" w:cs="Times New Roman"/>
        </w:rPr>
      </w:pPr>
    </w:p>
    <w:p w:rsidR="008F4A15" w:rsidRDefault="008F4A15" w:rsidP="008F4A1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24F4" w:rsidRDefault="000224F4"/>
    <w:sectPr w:rsidR="000224F4" w:rsidSect="00B5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579"/>
    <w:multiLevelType w:val="hybridMultilevel"/>
    <w:tmpl w:val="D8FE2214"/>
    <w:lvl w:ilvl="0" w:tplc="001223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06EC3"/>
    <w:multiLevelType w:val="hybridMultilevel"/>
    <w:tmpl w:val="F5AA3894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14594"/>
    <w:multiLevelType w:val="hybridMultilevel"/>
    <w:tmpl w:val="05C2526C"/>
    <w:lvl w:ilvl="0" w:tplc="5B2AF1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A15"/>
    <w:rsid w:val="000224F4"/>
    <w:rsid w:val="008F4A15"/>
    <w:rsid w:val="00B56BE5"/>
    <w:rsid w:val="00EA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A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F4A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F4A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2024-01-23T03:51:00Z</dcterms:created>
  <dcterms:modified xsi:type="dcterms:W3CDTF">2024-01-23T05:20:00Z</dcterms:modified>
</cp:coreProperties>
</file>